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3365" w14:textId="77777777" w:rsidR="00CB7CCA" w:rsidRPr="00964EC5" w:rsidRDefault="00CB7CCA" w:rsidP="00815F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76077481"/>
      <w:r w:rsidRPr="00964EC5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</w:p>
    <w:p w14:paraId="3B31F856" w14:textId="77777777" w:rsidR="00D95AF3" w:rsidRDefault="00CB7CCA" w:rsidP="00815F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5AF3">
        <w:rPr>
          <w:rFonts w:ascii="Times New Roman" w:hAnsi="Times New Roman" w:cs="Times New Roman"/>
          <w:b/>
          <w:bCs/>
          <w:sz w:val="24"/>
          <w:szCs w:val="24"/>
        </w:rPr>
        <w:t xml:space="preserve">по организации и проведению муниципального этапа всероссийской олимпиады </w:t>
      </w:r>
    </w:p>
    <w:p w14:paraId="6E833C51" w14:textId="2D860463" w:rsidR="00A73512" w:rsidRPr="00D95AF3" w:rsidRDefault="00CB7CCA" w:rsidP="00815F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95AF3">
        <w:rPr>
          <w:rFonts w:ascii="Times New Roman" w:hAnsi="Times New Roman" w:cs="Times New Roman"/>
          <w:b/>
          <w:bCs/>
          <w:sz w:val="24"/>
          <w:szCs w:val="24"/>
        </w:rPr>
        <w:t>школьников</w:t>
      </w:r>
      <w:r w:rsidR="00D95A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57AE2" w:rsidRPr="00D95AF3">
        <w:rPr>
          <w:rFonts w:ascii="Times New Roman" w:hAnsi="Times New Roman" w:cs="Times New Roman"/>
          <w:b/>
          <w:bCs/>
          <w:sz w:val="24"/>
          <w:szCs w:val="24"/>
        </w:rPr>
        <w:t>по эк</w:t>
      </w:r>
      <w:r w:rsidRPr="00D95AF3">
        <w:rPr>
          <w:rFonts w:ascii="Times New Roman" w:hAnsi="Times New Roman" w:cs="Times New Roman"/>
          <w:b/>
          <w:bCs/>
          <w:sz w:val="24"/>
          <w:szCs w:val="24"/>
        </w:rPr>
        <w:t>ологии в 202</w:t>
      </w:r>
      <w:r w:rsidR="008968D1" w:rsidRPr="00D95AF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95AF3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968D1" w:rsidRPr="00D95A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D95AF3"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bookmarkEnd w:id="0"/>
    <w:p w14:paraId="3BADD195" w14:textId="77777777" w:rsidR="00815F60" w:rsidRPr="00964EC5" w:rsidRDefault="00815F60" w:rsidP="00815F6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64E192C" w14:textId="3FF0A46A" w:rsidR="00CB7CCA" w:rsidRPr="00964EC5" w:rsidRDefault="00CB7CCA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 xml:space="preserve">Муниципальный этап Всероссийской олимпиады школьников по </w:t>
      </w:r>
      <w:r w:rsidR="00557AE2" w:rsidRPr="00964EC5">
        <w:rPr>
          <w:rFonts w:ascii="Times New Roman" w:hAnsi="Times New Roman" w:cs="Times New Roman"/>
          <w:sz w:val="24"/>
          <w:szCs w:val="24"/>
        </w:rPr>
        <w:t>эк</w:t>
      </w:r>
      <w:r w:rsidRPr="00964EC5">
        <w:rPr>
          <w:rFonts w:ascii="Times New Roman" w:hAnsi="Times New Roman" w:cs="Times New Roman"/>
          <w:sz w:val="24"/>
          <w:szCs w:val="24"/>
        </w:rPr>
        <w:t xml:space="preserve">ологии </w:t>
      </w:r>
      <w:r w:rsidR="002D7795" w:rsidRPr="00964EC5">
        <w:rPr>
          <w:rFonts w:ascii="Times New Roman" w:hAnsi="Times New Roman" w:cs="Times New Roman"/>
          <w:sz w:val="24"/>
          <w:szCs w:val="24"/>
        </w:rPr>
        <w:t xml:space="preserve">проводится в один тур, проходящий в один день, в следующих параллелях: 9-11 классы. </w:t>
      </w:r>
      <w:r w:rsidR="00557AE2" w:rsidRPr="00964EC5">
        <w:rPr>
          <w:rFonts w:ascii="Times New Roman" w:hAnsi="Times New Roman" w:cs="Times New Roman"/>
          <w:sz w:val="24"/>
          <w:szCs w:val="24"/>
        </w:rPr>
        <w:t>З</w:t>
      </w:r>
      <w:r w:rsidRPr="00964EC5">
        <w:rPr>
          <w:rFonts w:ascii="Times New Roman" w:hAnsi="Times New Roman" w:cs="Times New Roman"/>
          <w:sz w:val="24"/>
          <w:szCs w:val="24"/>
        </w:rPr>
        <w:t>адания</w:t>
      </w:r>
      <w:r w:rsidR="00557AE2" w:rsidRPr="00964EC5">
        <w:rPr>
          <w:rFonts w:ascii="Times New Roman" w:hAnsi="Times New Roman" w:cs="Times New Roman"/>
          <w:sz w:val="24"/>
          <w:szCs w:val="24"/>
        </w:rPr>
        <w:t xml:space="preserve"> разработаны региональной предметно-методической комиссией, с учётом методических рекомендаций Центральной предметно-методической комиссии Всероссийской олимпиады школьников по экологии. </w:t>
      </w:r>
    </w:p>
    <w:p w14:paraId="4D2870DE" w14:textId="77777777" w:rsidR="00CB7CCA" w:rsidRPr="00964EC5" w:rsidRDefault="00CB7CCA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 xml:space="preserve">Задания основаны на содержании </w:t>
      </w:r>
      <w:r w:rsidR="002D7795" w:rsidRPr="00964EC5">
        <w:rPr>
          <w:rFonts w:ascii="Times New Roman" w:hAnsi="Times New Roman" w:cs="Times New Roman"/>
          <w:sz w:val="24"/>
          <w:szCs w:val="24"/>
        </w:rPr>
        <w:t xml:space="preserve">примерной основной </w:t>
      </w:r>
      <w:r w:rsidRPr="00964EC5">
        <w:rPr>
          <w:rFonts w:ascii="Times New Roman" w:hAnsi="Times New Roman" w:cs="Times New Roman"/>
          <w:sz w:val="24"/>
          <w:szCs w:val="24"/>
        </w:rPr>
        <w:t>образовательн</w:t>
      </w:r>
      <w:r w:rsidR="002D7795" w:rsidRPr="00964EC5">
        <w:rPr>
          <w:rFonts w:ascii="Times New Roman" w:hAnsi="Times New Roman" w:cs="Times New Roman"/>
          <w:sz w:val="24"/>
          <w:szCs w:val="24"/>
        </w:rPr>
        <w:t>ой</w:t>
      </w:r>
      <w:r w:rsidRPr="00964EC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2D7795" w:rsidRPr="00964EC5">
        <w:rPr>
          <w:rFonts w:ascii="Times New Roman" w:hAnsi="Times New Roman" w:cs="Times New Roman"/>
          <w:sz w:val="24"/>
          <w:szCs w:val="24"/>
        </w:rPr>
        <w:t>ы</w:t>
      </w:r>
      <w:r w:rsidRPr="00964EC5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 </w:t>
      </w:r>
      <w:r w:rsidR="002D7795" w:rsidRPr="00964EC5">
        <w:rPr>
          <w:rFonts w:ascii="Times New Roman" w:hAnsi="Times New Roman" w:cs="Times New Roman"/>
          <w:sz w:val="24"/>
          <w:szCs w:val="24"/>
        </w:rPr>
        <w:t xml:space="preserve">учебного предмета «Экология». </w:t>
      </w:r>
      <w:r w:rsidRPr="00964EC5">
        <w:rPr>
          <w:rFonts w:ascii="Times New Roman" w:hAnsi="Times New Roman" w:cs="Times New Roman"/>
          <w:sz w:val="24"/>
          <w:szCs w:val="24"/>
        </w:rPr>
        <w:t>При составлении заданий использовались источники:</w:t>
      </w:r>
    </w:p>
    <w:p w14:paraId="189057B9" w14:textId="588A656E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8968D1">
        <w:rPr>
          <w:rFonts w:ascii="Times New Roman" w:hAnsi="Times New Roman" w:cs="Times New Roman"/>
          <w:sz w:val="24"/>
          <w:szCs w:val="24"/>
        </w:rPr>
        <w:t xml:space="preserve">Алексашина И.Ю., Лагутенков О.И. Экологическая грамотность. 8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Учебник. М.: 18 Просвещение, 2024. </w:t>
      </w:r>
    </w:p>
    <w:p w14:paraId="5D804310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2. Алексеев С. В. Экология: учебное пособие для 9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– СПб: СМИО Пресс, 1999. – 320 с. </w:t>
      </w:r>
    </w:p>
    <w:p w14:paraId="4DF596A8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3. Алексеев С. В. Экология: учебное пособие для учащихся 10 (11)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>. – СПб: СМИО Пресс, 1999. – 240 с.</w:t>
      </w:r>
    </w:p>
    <w:p w14:paraId="0A8D668B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 4. Алексеев С. В., Груздева Н. В., Муравьёв А. Г., Гущина Э. В. Практикум по экологии: учебное пособие / под ред. С. В. Алексеева. – М.: АО МДС, 1996. – 192 с. </w:t>
      </w:r>
    </w:p>
    <w:p w14:paraId="388F19B0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5. Бабенко В.Г., Богомолов Д.В., Шаталова С.П., Шубин А.О. Экология. 7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>. Экология животных. Учебник. М.: Просвещение, 2024.</w:t>
      </w:r>
    </w:p>
    <w:p w14:paraId="008A7024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 6. Былова А.М., Шорина Н.И., под ред. Черновой Н.М. Экология. 6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Экология растений. Учебник. М.: Просвещение, 2024. </w:t>
      </w:r>
    </w:p>
    <w:p w14:paraId="50A40CE6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7. Винокурова Н. Ф. Глобальная экология: учебник для 10-11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– М.: Просвещение, 2001. – 270 с. </w:t>
      </w:r>
    </w:p>
    <w:p w14:paraId="62B9B056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8. Винокурова Н. Ф., Николина В. В., Смирнова В. М. Природопользование: учебное пособие для 10-11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– М.: Дрофа, 2007. – 240 с. </w:t>
      </w:r>
    </w:p>
    <w:p w14:paraId="32D651E9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9. Захаров В. М., Семенов А.В., Трофимов И. Е. Устойчивое развитие: экология, экономика, общество и культура: учебник. – 2-е изд.,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8968D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968D1">
        <w:rPr>
          <w:rFonts w:ascii="Times New Roman" w:hAnsi="Times New Roman" w:cs="Times New Roman"/>
          <w:sz w:val="24"/>
          <w:szCs w:val="24"/>
        </w:rPr>
        <w:t xml:space="preserve"> и доп. – М.: Московский университет им. С.Ю. Витте / Центр устойчивого развития и здоровья среды ИБР РАН, 2023. – 212 с. </w:t>
      </w:r>
    </w:p>
    <w:p w14:paraId="242BA4AA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Е. А., Пасечник В. В. Экология. Учебник для 10 (11)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– М.: Дрофа, 2012. – 252 с. </w:t>
      </w:r>
    </w:p>
    <w:p w14:paraId="1D530876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11. Мамедов Н. М.,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Суравегина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И. Т. Экология. 10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Учебник. Базовый уровень. – М.: Русское слово, 2019. – 192 с. </w:t>
      </w:r>
    </w:p>
    <w:p w14:paraId="4691980F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12. Мамедов Н. М.,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Суравегина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И. Т. Экология. 11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Учебник. Базовый уровень. – М.: Русское слово, 2021. </w:t>
      </w:r>
    </w:p>
    <w:p w14:paraId="799903A6" w14:textId="42BF7BF2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>13. Миллер Т. Жизнь в окружающей среде: в 3 т. / под ред. Г. А. Ягодина. – М.: Прогресс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968D1">
        <w:rPr>
          <w:rFonts w:ascii="Times New Roman" w:hAnsi="Times New Roman" w:cs="Times New Roman"/>
          <w:sz w:val="24"/>
          <w:szCs w:val="24"/>
        </w:rPr>
        <w:t xml:space="preserve">Пангея, 1993–1995. </w:t>
      </w:r>
    </w:p>
    <w:p w14:paraId="4F64F195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14. Миркин Б. М., Наумова Л. Г.,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С. В. Экология. 10-11 классы. Базовый уровень. Учебник. – М.: Просвещение, 2023. – 399 с. </w:t>
      </w:r>
    </w:p>
    <w:p w14:paraId="596B5E0F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>15. Небел Б. Наука об окружающей среде</w:t>
      </w:r>
      <w:proofErr w:type="gramStart"/>
      <w:r w:rsidRPr="008968D1">
        <w:rPr>
          <w:rFonts w:ascii="Times New Roman" w:hAnsi="Times New Roman" w:cs="Times New Roman"/>
          <w:sz w:val="24"/>
          <w:szCs w:val="24"/>
        </w:rPr>
        <w:t>: Как</w:t>
      </w:r>
      <w:proofErr w:type="gramEnd"/>
      <w:r w:rsidRPr="008968D1">
        <w:rPr>
          <w:rFonts w:ascii="Times New Roman" w:hAnsi="Times New Roman" w:cs="Times New Roman"/>
          <w:sz w:val="24"/>
          <w:szCs w:val="24"/>
        </w:rPr>
        <w:t xml:space="preserve"> устроен мир: в 2 т. – М.: Мир, 1993. </w:t>
      </w:r>
    </w:p>
    <w:p w14:paraId="60963E63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16.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Одум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Ю. Экология: в 2-х т. / пер. с англ. – М.: Мир, 1986. Т. 1. – 328 с.; Т. 2. – 376 с. </w:t>
      </w:r>
    </w:p>
    <w:p w14:paraId="4BFF28E5" w14:textId="16D0BAAD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17.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Половкова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М.В., Носов А.В.,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Половкова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Т.В. и др. Экология. Индивидуальный проект. Актуальная экология. 10-11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Учебник, М.: Просвещение, 2024. </w:t>
      </w:r>
    </w:p>
    <w:p w14:paraId="141EEF71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18.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Ревелль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П., Ревель Ч. Среда нашего обитания: в 4 кн. – М.: Мир, 1994. </w:t>
      </w:r>
    </w:p>
    <w:p w14:paraId="503FFB9C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19.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Реймерс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Н. Ф. Экология. Теории, законы, правила, принципы и гипотезы. – М.: Россия молодая, 1994. – 366 с. 19 </w:t>
      </w:r>
    </w:p>
    <w:p w14:paraId="5B25F2A0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20.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Суматохин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С. В., Наумова Л. Г. Экология: 10–11 классы: методическое пособие. – М.: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>-Граф, 2011. – 302 с.</w:t>
      </w:r>
    </w:p>
    <w:p w14:paraId="147B7A53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 21. Федорова М.З., Кучменко В.С., Воронина Г.А. Экология. 8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Экология человека. Культура Здоровья. Учебник. М.: Просвещение, 2024. </w:t>
      </w:r>
    </w:p>
    <w:p w14:paraId="729751FE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22. Хомутова И.В. Естественно-научные предметы. Экологическая безопасность. 9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Учебник. М.: Просвещение, 2024. </w:t>
      </w:r>
    </w:p>
    <w:p w14:paraId="2FC721B9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>23. Чернова Н.М., Жигарев И.А., Галушин В.М., Константинов В.М. Экология. 10-11. Учебное пособие. М.: Просвещение, 2024. 2</w:t>
      </w:r>
    </w:p>
    <w:p w14:paraId="77B29E11" w14:textId="77777777" w:rsidR="008968D1" w:rsidRDefault="008968D1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4. Швец И.М.,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Добротина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 Н.А. Экология. 9 </w:t>
      </w:r>
      <w:proofErr w:type="spellStart"/>
      <w:r w:rsidRPr="008968D1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968D1">
        <w:rPr>
          <w:rFonts w:ascii="Times New Roman" w:hAnsi="Times New Roman" w:cs="Times New Roman"/>
          <w:sz w:val="24"/>
          <w:szCs w:val="24"/>
        </w:rPr>
        <w:t xml:space="preserve">. Биосфера и человечество. Учебник. М.: Просвещение, 2024. </w:t>
      </w:r>
    </w:p>
    <w:p w14:paraId="7634290D" w14:textId="47146AC0" w:rsidR="00CB7CCA" w:rsidRPr="00964EC5" w:rsidRDefault="00CB7CCA" w:rsidP="00815F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lastRenderedPageBreak/>
        <w:t>Комплект заданий</w:t>
      </w:r>
      <w:r w:rsidR="00557AE2" w:rsidRPr="00964EC5">
        <w:rPr>
          <w:rFonts w:ascii="Times New Roman" w:hAnsi="Times New Roman" w:cs="Times New Roman"/>
          <w:sz w:val="24"/>
          <w:szCs w:val="24"/>
        </w:rPr>
        <w:t xml:space="preserve"> в каждой параллели состоит </w:t>
      </w:r>
      <w:r w:rsidR="00A417B0" w:rsidRPr="00964EC5">
        <w:rPr>
          <w:rFonts w:ascii="Times New Roman" w:hAnsi="Times New Roman" w:cs="Times New Roman"/>
          <w:sz w:val="24"/>
          <w:szCs w:val="24"/>
        </w:rPr>
        <w:t xml:space="preserve">из </w:t>
      </w:r>
      <w:r w:rsidR="00557AE2" w:rsidRPr="00964EC5">
        <w:rPr>
          <w:rFonts w:ascii="Times New Roman" w:hAnsi="Times New Roman" w:cs="Times New Roman"/>
          <w:sz w:val="24"/>
          <w:szCs w:val="24"/>
        </w:rPr>
        <w:t>10 заданий</w:t>
      </w:r>
      <w:r w:rsidR="002D7795" w:rsidRPr="00964EC5">
        <w:rPr>
          <w:rFonts w:ascii="Times New Roman" w:hAnsi="Times New Roman" w:cs="Times New Roman"/>
          <w:sz w:val="24"/>
          <w:szCs w:val="24"/>
        </w:rPr>
        <w:t xml:space="preserve">, что </w:t>
      </w:r>
      <w:r w:rsidRPr="00964EC5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="002D7795" w:rsidRPr="00964EC5">
        <w:rPr>
          <w:rFonts w:ascii="Times New Roman" w:hAnsi="Times New Roman" w:cs="Times New Roman"/>
          <w:sz w:val="24"/>
          <w:szCs w:val="24"/>
        </w:rPr>
        <w:t>требованиям</w:t>
      </w:r>
      <w:r w:rsidRPr="00964EC5">
        <w:rPr>
          <w:rFonts w:ascii="Times New Roman" w:hAnsi="Times New Roman" w:cs="Times New Roman"/>
          <w:sz w:val="24"/>
          <w:szCs w:val="24"/>
        </w:rPr>
        <w:t xml:space="preserve"> Методических рекомендаций по проведению школьного и муниципального этапов Всероссийской олимпиады школьников по биологии в</w:t>
      </w:r>
      <w:r w:rsidR="00815F60" w:rsidRPr="00964EC5">
        <w:rPr>
          <w:rFonts w:ascii="Times New Roman" w:hAnsi="Times New Roman" w:cs="Times New Roman"/>
          <w:sz w:val="24"/>
          <w:szCs w:val="24"/>
        </w:rPr>
        <w:t xml:space="preserve"> 202</w:t>
      </w:r>
      <w:r w:rsidR="0089440D">
        <w:rPr>
          <w:rFonts w:ascii="Times New Roman" w:hAnsi="Times New Roman" w:cs="Times New Roman"/>
          <w:sz w:val="24"/>
          <w:szCs w:val="24"/>
        </w:rPr>
        <w:t>4</w:t>
      </w:r>
      <w:r w:rsidR="00815F60" w:rsidRPr="00964EC5">
        <w:rPr>
          <w:rFonts w:ascii="Times New Roman" w:hAnsi="Times New Roman" w:cs="Times New Roman"/>
          <w:sz w:val="24"/>
          <w:szCs w:val="24"/>
        </w:rPr>
        <w:t>/202</w:t>
      </w:r>
      <w:r w:rsidR="0089440D">
        <w:rPr>
          <w:rFonts w:ascii="Times New Roman" w:hAnsi="Times New Roman" w:cs="Times New Roman"/>
          <w:sz w:val="24"/>
          <w:szCs w:val="24"/>
        </w:rPr>
        <w:t>5</w:t>
      </w:r>
      <w:r w:rsidRPr="00964EC5">
        <w:rPr>
          <w:rFonts w:ascii="Times New Roman" w:hAnsi="Times New Roman" w:cs="Times New Roman"/>
          <w:sz w:val="24"/>
          <w:szCs w:val="24"/>
        </w:rPr>
        <w:t xml:space="preserve"> уч. году.</w:t>
      </w:r>
    </w:p>
    <w:p w14:paraId="4A17D1A1" w14:textId="77777777" w:rsidR="00CB7CCA" w:rsidRPr="00964EC5" w:rsidRDefault="00CB7CCA" w:rsidP="00815F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84034FA" w14:textId="77777777" w:rsidR="002003EF" w:rsidRPr="00466EF2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466EF2">
        <w:rPr>
          <w:rFonts w:ascii="Times New Roman" w:hAnsi="Times New Roman" w:cs="Times New Roman"/>
          <w:b/>
          <w:bCs/>
          <w:i/>
          <w:iCs/>
          <w:sz w:val="24"/>
          <w:szCs w:val="24"/>
        </w:rPr>
        <w:t>2. Порядок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организации муниципального этапа по экологии</w:t>
      </w:r>
    </w:p>
    <w:p w14:paraId="123D1FD5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>Муниципальный этап</w:t>
      </w:r>
      <w:r w:rsidRPr="00E65D9E">
        <w:rPr>
          <w:rFonts w:ascii="Times New Roman" w:hAnsi="Times New Roman" w:cs="Times New Roman"/>
          <w:sz w:val="24"/>
          <w:szCs w:val="24"/>
        </w:rPr>
        <w:t xml:space="preserve"> олимпиады проводится в сроки, установленные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 xml:space="preserve">Министерством </w:t>
      </w:r>
      <w:r>
        <w:rPr>
          <w:rFonts w:ascii="Times New Roman" w:hAnsi="Times New Roman" w:cs="Times New Roman"/>
          <w:sz w:val="24"/>
          <w:szCs w:val="24"/>
        </w:rPr>
        <w:t>образования Красноярского края</w:t>
      </w:r>
      <w:r w:rsidRPr="00E65D9E">
        <w:rPr>
          <w:rFonts w:ascii="Times New Roman" w:hAnsi="Times New Roman" w:cs="Times New Roman"/>
          <w:sz w:val="24"/>
          <w:szCs w:val="24"/>
        </w:rPr>
        <w:t>.</w:t>
      </w:r>
    </w:p>
    <w:p w14:paraId="4DFAED05" w14:textId="77777777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2.2. Соревновательны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E65D9E">
        <w:rPr>
          <w:rFonts w:ascii="Times New Roman" w:hAnsi="Times New Roman" w:cs="Times New Roman"/>
          <w:sz w:val="24"/>
          <w:szCs w:val="24"/>
        </w:rPr>
        <w:t xml:space="preserve"> тур проводятся в соответствии с программой проведения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Pr="00E65D9E">
        <w:rPr>
          <w:rFonts w:ascii="Times New Roman" w:hAnsi="Times New Roman" w:cs="Times New Roman"/>
          <w:sz w:val="24"/>
          <w:szCs w:val="24"/>
        </w:rPr>
        <w:t>этапа олимпиады.</w:t>
      </w:r>
    </w:p>
    <w:p w14:paraId="37598DC5" w14:textId="087C8589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</w:t>
      </w:r>
      <w:r w:rsidRPr="00964EC5">
        <w:rPr>
          <w:rFonts w:ascii="Times New Roman" w:hAnsi="Times New Roman" w:cs="Times New Roman"/>
          <w:sz w:val="24"/>
          <w:szCs w:val="24"/>
        </w:rPr>
        <w:t>Перед началом олимпиады все участники проходят процедуру регистрации. Для этого необходимо предъявить организаторам паспорт или свидетельство о рождении, направление на участие в муниципальном этапе олимпиады. Член оргкомитета вносит в бланк списка участников соответствующей параллели ФИО, номер класса и школы участника с предоставленных документов. Если список участников был подготовлен до начала проведения мероприятия, то по документам проверяется правильность вписанных в него сведений и делается отметка о прибытии. Регистрацию участников можно проводить в той же аудитории, где будет проходить олимпиада, в фойе или в отдельном помещении.</w:t>
      </w:r>
    </w:p>
    <w:p w14:paraId="6A018D77" w14:textId="77777777" w:rsidR="002003EF" w:rsidRP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6755B8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003EF">
        <w:rPr>
          <w:rFonts w:ascii="Times New Roman" w:hAnsi="Times New Roman" w:cs="Times New Roman"/>
          <w:b/>
          <w:bCs/>
          <w:i/>
          <w:i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4EC5">
        <w:rPr>
          <w:rFonts w:ascii="Times New Roman" w:hAnsi="Times New Roman" w:cs="Times New Roman"/>
          <w:b/>
          <w:i/>
          <w:sz w:val="24"/>
          <w:szCs w:val="24"/>
        </w:rPr>
        <w:t>Материально-техническое обеспечение для выполнения олимпиадных заданий</w:t>
      </w:r>
    </w:p>
    <w:p w14:paraId="2E63ACF6" w14:textId="730FE23C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bookmarkStart w:id="1" w:name="_Hlk176080256"/>
      <w:r w:rsidRPr="00466EF2">
        <w:rPr>
          <w:rFonts w:ascii="Times New Roman" w:hAnsi="Times New Roman" w:cs="Times New Roman"/>
          <w:sz w:val="24"/>
          <w:szCs w:val="24"/>
        </w:rPr>
        <w:t xml:space="preserve">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 </w:t>
      </w:r>
    </w:p>
    <w:p w14:paraId="42293D67" w14:textId="77777777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6EF2">
        <w:rPr>
          <w:rFonts w:ascii="Times New Roman" w:hAnsi="Times New Roman" w:cs="Times New Roman"/>
          <w:sz w:val="24"/>
          <w:szCs w:val="24"/>
        </w:rPr>
        <w:t>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</w:t>
      </w:r>
    </w:p>
    <w:p w14:paraId="168A1AA6" w14:textId="549D3F02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>Аудитории должны соответствовать санитарно-гигиеническим требованиям (хорошо проветриваться, освещ</w:t>
      </w:r>
      <w:r w:rsidR="001C008A">
        <w:rPr>
          <w:rFonts w:ascii="Times New Roman" w:hAnsi="Times New Roman" w:cs="Times New Roman"/>
          <w:sz w:val="24"/>
          <w:szCs w:val="24"/>
        </w:rPr>
        <w:t>аться</w:t>
      </w:r>
      <w:r w:rsidRPr="008968D1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D0E66" w14:textId="77777777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В каждой аудитории в течение всего периода работы должен находиться наблюдатель, назначаемый оргкомитетом олимпиады. </w:t>
      </w:r>
    </w:p>
    <w:p w14:paraId="26654B20" w14:textId="1A8E2C75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В каждой аудитории должна быть бумага для черновиков и шариковые ручки черного цвета. </w:t>
      </w:r>
    </w:p>
    <w:p w14:paraId="350604AA" w14:textId="77777777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Pr="008968D1">
        <w:rPr>
          <w:rFonts w:ascii="Times New Roman" w:hAnsi="Times New Roman" w:cs="Times New Roman"/>
          <w:sz w:val="24"/>
          <w:szCs w:val="24"/>
        </w:rPr>
        <w:t xml:space="preserve">Для работы жюри выделяют отдельное помещение, оснащенное мебелью, сейфом для хранения работ участников и техническими средствами (двумя-тремя компьютерами с выходом в Интернет, принтером, ксероксом), канцелярскими товарами (цветные маркеры, бумага формата А4, маркеры, степлеры, ручки, карандаши и т.д.), калькуляторами в течение всей олимпиады. </w:t>
      </w:r>
    </w:p>
    <w:p w14:paraId="42EDC08E" w14:textId="77777777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t xml:space="preserve">Для тиражирования заданий необходимо иметь: </w:t>
      </w:r>
    </w:p>
    <w:p w14:paraId="3600D669" w14:textId="77777777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sym w:font="Symbol" w:char="F02D"/>
      </w:r>
      <w:r w:rsidRPr="008968D1">
        <w:rPr>
          <w:rFonts w:ascii="Times New Roman" w:hAnsi="Times New Roman" w:cs="Times New Roman"/>
          <w:sz w:val="24"/>
          <w:szCs w:val="24"/>
        </w:rPr>
        <w:t xml:space="preserve"> белую бумагу формата А4 (тексты заданий + бланки ответов); </w:t>
      </w:r>
    </w:p>
    <w:p w14:paraId="592E5747" w14:textId="77777777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sym w:font="Symbol" w:char="F02D"/>
      </w:r>
      <w:r w:rsidRPr="008968D1">
        <w:rPr>
          <w:rFonts w:ascii="Times New Roman" w:hAnsi="Times New Roman" w:cs="Times New Roman"/>
          <w:sz w:val="24"/>
          <w:szCs w:val="24"/>
        </w:rPr>
        <w:t xml:space="preserve"> компьютер и принтер; </w:t>
      </w:r>
    </w:p>
    <w:p w14:paraId="61D73687" w14:textId="77777777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68D1">
        <w:rPr>
          <w:rFonts w:ascii="Times New Roman" w:hAnsi="Times New Roman" w:cs="Times New Roman"/>
          <w:sz w:val="24"/>
          <w:szCs w:val="24"/>
        </w:rPr>
        <w:sym w:font="Symbol" w:char="F02D"/>
      </w:r>
      <w:r w:rsidRPr="008968D1">
        <w:rPr>
          <w:rFonts w:ascii="Times New Roman" w:hAnsi="Times New Roman" w:cs="Times New Roman"/>
          <w:sz w:val="24"/>
          <w:szCs w:val="24"/>
        </w:rPr>
        <w:t xml:space="preserve"> множительную технику. </w:t>
      </w:r>
    </w:p>
    <w:bookmarkEnd w:id="1"/>
    <w:p w14:paraId="1853BCED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ru-RU"/>
        </w:rPr>
      </w:pPr>
      <w:r w:rsidRPr="008968D1">
        <w:rPr>
          <w:rFonts w:ascii="Times New Roman" w:hAnsi="Times New Roman" w:cs="Times New Roman"/>
          <w:sz w:val="24"/>
          <w:szCs w:val="24"/>
        </w:rPr>
        <w:t>Кроме тиражирования олимпиадных заданий и бланков ответов, оргкомитет олимпиады ведёт всю документацию, к которой относятся документы, которые участники представляют на конкурс, списки участников, бланки ответов на конкурсные задания, итоговые протоколы и документы, которые вручаются победителям и призёрам олимпиады (дипломы, грамоты, сертификаты).</w:t>
      </w:r>
    </w:p>
    <w:p w14:paraId="33726B17" w14:textId="5F838871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DAD1D0" w14:textId="3816C79B" w:rsidR="002003EF" w:rsidRPr="00466EF2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4</w:t>
      </w:r>
      <w:r w:rsidRPr="00466EF2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Порядок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проведения муниципального этапа по экологии</w:t>
      </w:r>
    </w:p>
    <w:p w14:paraId="1EAFDDA6" w14:textId="6C69BB9E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Pr="00E65D9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</w:t>
      </w:r>
      <w:r w:rsidRPr="00E65D9E">
        <w:rPr>
          <w:rFonts w:ascii="Times New Roman" w:hAnsi="Times New Roman" w:cs="Times New Roman"/>
          <w:sz w:val="24"/>
          <w:szCs w:val="24"/>
        </w:rPr>
        <w:t>этап олимпиады проводится в виде независимых соревнований</w:t>
      </w:r>
      <w:r w:rsidR="001C008A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 xml:space="preserve">трёх возрастных параллелях – 9, 10 и 11 классы и состоит из </w:t>
      </w:r>
      <w:r>
        <w:rPr>
          <w:rFonts w:ascii="Times New Roman" w:hAnsi="Times New Roman" w:cs="Times New Roman"/>
          <w:sz w:val="24"/>
          <w:szCs w:val="24"/>
        </w:rPr>
        <w:t xml:space="preserve">теоретического тура. Время начала </w:t>
      </w:r>
      <w:r w:rsidRPr="00E65D9E">
        <w:rPr>
          <w:rFonts w:ascii="Times New Roman" w:hAnsi="Times New Roman" w:cs="Times New Roman"/>
          <w:sz w:val="24"/>
          <w:szCs w:val="24"/>
        </w:rPr>
        <w:t>тур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65D9E">
        <w:rPr>
          <w:rFonts w:ascii="Times New Roman" w:hAnsi="Times New Roman" w:cs="Times New Roman"/>
          <w:sz w:val="24"/>
          <w:szCs w:val="24"/>
        </w:rPr>
        <w:t xml:space="preserve"> устанавливается в соответствии с программой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E65D9E">
        <w:rPr>
          <w:rFonts w:ascii="Times New Roman" w:hAnsi="Times New Roman" w:cs="Times New Roman"/>
          <w:sz w:val="24"/>
          <w:szCs w:val="24"/>
        </w:rPr>
        <w:t>этапа олимпиады.</w:t>
      </w:r>
    </w:p>
    <w:p w14:paraId="5BD6EEE9" w14:textId="6191F4BF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Pr="00E65D9E">
        <w:rPr>
          <w:rFonts w:ascii="Times New Roman" w:hAnsi="Times New Roman" w:cs="Times New Roman"/>
          <w:sz w:val="24"/>
          <w:szCs w:val="24"/>
        </w:rPr>
        <w:t xml:space="preserve">. На выполнение заданий теоретического тура отводится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5D9E">
        <w:rPr>
          <w:rFonts w:ascii="Times New Roman" w:hAnsi="Times New Roman" w:cs="Times New Roman"/>
          <w:sz w:val="24"/>
          <w:szCs w:val="24"/>
        </w:rPr>
        <w:t xml:space="preserve"> астрономических часа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65D9E">
        <w:rPr>
          <w:rFonts w:ascii="Times New Roman" w:hAnsi="Times New Roman" w:cs="Times New Roman"/>
          <w:sz w:val="24"/>
          <w:szCs w:val="24"/>
        </w:rPr>
        <w:t>0 минут).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Перед началом теоретического тура до участников доводится регламент работы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правила поведения во время работы.</w:t>
      </w:r>
    </w:p>
    <w:p w14:paraId="5F985708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Правила проведения теоретического тура:</w:t>
      </w:r>
    </w:p>
    <w:p w14:paraId="724FA771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каждый участник олимпиады (далее – участник) должен сидеть в аудитории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отдельным столом;</w:t>
      </w:r>
    </w:p>
    <w:p w14:paraId="74D79C93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в каждой аудитории должен присутствовать представитель оргкомитета;</w:t>
      </w:r>
    </w:p>
    <w:p w14:paraId="0E9E9D6E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представитель оргкомитета выдает участникам листы белой бумаги формата А4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для черновиков;</w:t>
      </w:r>
    </w:p>
    <w:p w14:paraId="760A3955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lastRenderedPageBreak/>
        <w:t>− представитель оргкомитета выдает каждому участнику бланки заданий;</w:t>
      </w:r>
    </w:p>
    <w:p w14:paraId="014670D0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представитель оргкомитета фиксирует время выдачи заданий;</w:t>
      </w:r>
    </w:p>
    <w:p w14:paraId="066283A7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участник может взять с собой в аудиторию необходимые письменные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принадлежности (гелевую ручку с чернилами чёрного цвета, карандаш, ластик);</w:t>
      </w:r>
    </w:p>
    <w:p w14:paraId="0C6157F8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ответ участника должен быть представлен разборчивым почерком по строчкам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пределах рамки на бланке заданий, текст, представленный неразборчивым почерком,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текст дополнительных строчек или за пределами рамки не оценивается;</w:t>
      </w:r>
    </w:p>
    <w:p w14:paraId="0D7869D8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участникам рекомендуется сначала работать с черновиком;</w:t>
      </w:r>
    </w:p>
    <w:p w14:paraId="5F814622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в аудиторию не разрешается брать справочные материалы, мобильные телефоны,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часы и любые другие технические средства;</w:t>
      </w:r>
    </w:p>
    <w:p w14:paraId="7D6C815D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участник имеет право, в случае необходимости с разрешения и в сопровождении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представителя оргкомитета, временно покинуть аудиторию, оставив свой бланк заданий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ответов на столе представителя оргкомитета;</w:t>
      </w:r>
    </w:p>
    <w:p w14:paraId="46ABB83B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сопровождающим лицам и другим посторонним запрещаются любые контакты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участниками до окончания соревновательного тура, в случае такого контакта участник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снимается с тура;</w:t>
      </w:r>
    </w:p>
    <w:p w14:paraId="44C79B8E" w14:textId="77777777" w:rsidR="002003EF" w:rsidRPr="00E65D9E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после того как участник выполнил задания соревновательного тура, заполненный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бланк заданий и ответов сдаётся представителю оргкомитета, и участник покидает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аудиторию;</w:t>
      </w:r>
    </w:p>
    <w:p w14:paraId="38A7748C" w14:textId="77777777" w:rsidR="002003EF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D9E">
        <w:rPr>
          <w:rFonts w:ascii="Times New Roman" w:hAnsi="Times New Roman" w:cs="Times New Roman"/>
          <w:sz w:val="24"/>
          <w:szCs w:val="24"/>
        </w:rPr>
        <w:t>− представитель оргкомитета провожает участника, окончившего работу над заданиями,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D9E">
        <w:rPr>
          <w:rFonts w:ascii="Times New Roman" w:hAnsi="Times New Roman" w:cs="Times New Roman"/>
          <w:sz w:val="24"/>
          <w:szCs w:val="24"/>
        </w:rPr>
        <w:t>в специальное помещение, определённое оргкомитетом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2EF029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64EC5">
        <w:rPr>
          <w:rFonts w:ascii="Times New Roman" w:hAnsi="Times New Roman" w:cs="Times New Roman"/>
          <w:i/>
          <w:sz w:val="24"/>
          <w:szCs w:val="24"/>
          <w:u w:val="single"/>
        </w:rPr>
        <w:t>Во время выполнения заданий участник олимпиады имеет право:</w:t>
      </w:r>
    </w:p>
    <w:p w14:paraId="22C00B72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1. Обращаться с вопросами по поводу условий задач, приглашая к себе наблюдателя поднятием руки.</w:t>
      </w:r>
    </w:p>
    <w:p w14:paraId="3C83D0E2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2. Получить другую ручку с синей пастой взамен неисправной.</w:t>
      </w:r>
    </w:p>
    <w:p w14:paraId="27F137FC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3. Принимать продукты питания в установленное оргкомитетом время.</w:t>
      </w:r>
    </w:p>
    <w:p w14:paraId="6BFD75C4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4. Временно покидать аудиторию, оставляя у наблюдателя свою работу.</w:t>
      </w:r>
    </w:p>
    <w:p w14:paraId="759BDB62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64EC5">
        <w:rPr>
          <w:rFonts w:ascii="Times New Roman" w:hAnsi="Times New Roman" w:cs="Times New Roman"/>
          <w:i/>
          <w:sz w:val="24"/>
          <w:szCs w:val="24"/>
          <w:u w:val="single"/>
        </w:rPr>
        <w:t>Во время работы над заданиями участнику запрещается:</w:t>
      </w:r>
    </w:p>
    <w:p w14:paraId="773C301D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964EC5">
        <w:rPr>
          <w:rFonts w:ascii="Times New Roman" w:hAnsi="Times New Roman" w:cs="Times New Roman"/>
          <w:sz w:val="24"/>
          <w:szCs w:val="24"/>
        </w:rPr>
        <w:t>1. Пользоваться справочными материалами, мобильным телефоном (в любой его функции) и другими средствами связи, электронно-вычислительной техникой, средствами фото-, аудио- и видеозаписи.</w:t>
      </w:r>
    </w:p>
    <w:p w14:paraId="5B0ECFEE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2. Обращаться с вопросами к кому-либо, кроме наблюдателей, членов оргкомитета и жюри.</w:t>
      </w:r>
    </w:p>
    <w:p w14:paraId="624BBFFD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3. Пользоваться ручкой с чёрной или цветной пастой, кроме синего цвета.</w:t>
      </w:r>
    </w:p>
    <w:p w14:paraId="0F1147A5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4. Производить записи на собственной бумаге, не выданной оргкомитетом.</w:t>
      </w:r>
    </w:p>
    <w:p w14:paraId="24F64CA6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5. Запрещается одновременный выход из аудитории двух и более участников.</w:t>
      </w:r>
    </w:p>
    <w:p w14:paraId="17E74FA1" w14:textId="77777777" w:rsidR="002003EF" w:rsidRPr="00964EC5" w:rsidRDefault="002003EF" w:rsidP="002003EF">
      <w:pPr>
        <w:pStyle w:val="Default"/>
        <w:widowControl w:val="0"/>
        <w:ind w:firstLine="709"/>
        <w:jc w:val="both"/>
        <w:rPr>
          <w:color w:val="auto"/>
        </w:rPr>
      </w:pPr>
      <w:r w:rsidRPr="00964EC5">
        <w:rPr>
          <w:color w:val="auto"/>
        </w:rPr>
        <w:t>6. Свободно перемещаться по аудитории.</w:t>
      </w:r>
    </w:p>
    <w:p w14:paraId="1FE6865E" w14:textId="77777777" w:rsidR="002003EF" w:rsidRPr="00964EC5" w:rsidRDefault="002003EF" w:rsidP="002003EF">
      <w:pPr>
        <w:pStyle w:val="Default"/>
        <w:widowControl w:val="0"/>
        <w:ind w:firstLine="709"/>
        <w:jc w:val="both"/>
        <w:rPr>
          <w:color w:val="auto"/>
        </w:rPr>
      </w:pPr>
      <w:r w:rsidRPr="00964EC5">
        <w:rPr>
          <w:color w:val="auto"/>
        </w:rPr>
        <w:t>7. Писать на бланке ответов ФИО и другие, не предусмотренные правилами, пометки.</w:t>
      </w:r>
    </w:p>
    <w:p w14:paraId="69BD846F" w14:textId="77777777" w:rsidR="002003EF" w:rsidRPr="00964EC5" w:rsidRDefault="002003EF" w:rsidP="002003EF">
      <w:pPr>
        <w:pStyle w:val="Default"/>
        <w:widowControl w:val="0"/>
        <w:ind w:firstLine="709"/>
        <w:jc w:val="both"/>
        <w:rPr>
          <w:color w:val="auto"/>
        </w:rPr>
      </w:pPr>
      <w:r w:rsidRPr="00964EC5">
        <w:rPr>
          <w:color w:val="auto"/>
        </w:rPr>
        <w:t>За нарушения правил проведения олимпиады организаторы олимпиады вправе дисквалифицировать участника, составив акт об удалении участника олимпиады из аудитории.</w:t>
      </w:r>
    </w:p>
    <w:p w14:paraId="268E90AF" w14:textId="77777777" w:rsidR="002003EF" w:rsidRPr="00964EC5" w:rsidRDefault="002003EF" w:rsidP="00200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C0F1381" w14:textId="77777777" w:rsidR="002003EF" w:rsidRDefault="002003EF" w:rsidP="002D7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5. </w:t>
      </w:r>
      <w:r w:rsidRPr="002003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справочных материалов, средств связи и электронно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 w:rsidRPr="002003E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вычислительной техники, разрешенных к использованию во время проведения олимпиады </w:t>
      </w:r>
    </w:p>
    <w:p w14:paraId="0ACA80E2" w14:textId="7206B551" w:rsidR="002003EF" w:rsidRPr="002003EF" w:rsidRDefault="002003EF" w:rsidP="002D7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003E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школьном, и муниципальном этапе олимпиады участникам олимпиады не разрешается пользоваться справочными материалами и любыми другими источниками информации. Если во время проведения соревновательных туров олимпиады зафиксирован факт использования участником мобильного телефона, планшета либо другой электронной техники, рукописных или печатных материалов и т.д., то он удаляется с соревновательного тура, и его работа не подлежит проверке, результат данного участника аннулируется</w:t>
      </w:r>
    </w:p>
    <w:p w14:paraId="63EAFC4E" w14:textId="77777777" w:rsidR="002003EF" w:rsidRDefault="002003EF" w:rsidP="002D7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24F1304F" w14:textId="04AD8D72" w:rsidR="002D7795" w:rsidRPr="00964EC5" w:rsidRDefault="002003EF" w:rsidP="002D7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 </w:t>
      </w:r>
      <w:r w:rsidR="002D7795" w:rsidRPr="00964E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Порядок проверки работ</w:t>
      </w:r>
      <w:r w:rsidR="00D90223" w:rsidRPr="00964E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система оценивания</w:t>
      </w:r>
    </w:p>
    <w:p w14:paraId="28458646" w14:textId="77777777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 xml:space="preserve">Оценка выполнения участником любого задания не может быть отрицательной. Минимальная оценка, выставляемая за выполнение отдельно взятого задания, – 0 баллов. </w:t>
      </w:r>
    </w:p>
    <w:p w14:paraId="55BC5005" w14:textId="77777777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 xml:space="preserve">При оценивании решений теоретического тура члены жюри ориентируются на примерные ответы, включающие правильное решение и необходимое обоснование (ключевые понятия, положения, которые необходимы для обоснования предлагаемого решения), разработанные предметно-методической комиссией по экологии. </w:t>
      </w:r>
    </w:p>
    <w:p w14:paraId="7FF312F2" w14:textId="77777777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lastRenderedPageBreak/>
        <w:t xml:space="preserve">Принципиально возможным является </w:t>
      </w:r>
      <w:r w:rsidRPr="0089440D">
        <w:rPr>
          <w:rFonts w:ascii="Times New Roman" w:hAnsi="Times New Roman" w:cs="Times New Roman"/>
          <w:b/>
          <w:bCs/>
          <w:sz w:val="24"/>
          <w:szCs w:val="24"/>
        </w:rPr>
        <w:t>учет иного, предложенного участником олимпиады, варианта верного ответа, при его исчерпывающем обосновании</w:t>
      </w:r>
      <w:r w:rsidRPr="0089440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43E87A" w14:textId="77777777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 xml:space="preserve">Для ответа на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 </w:t>
      </w:r>
    </w:p>
    <w:p w14:paraId="6983C10B" w14:textId="77777777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 xml:space="preserve">Каждая работа проверяется не менее, чем двумя членами жюри. Решение о выносимой оценке по каждому заданию принимается </w:t>
      </w:r>
      <w:proofErr w:type="spellStart"/>
      <w:r w:rsidRPr="0089440D">
        <w:rPr>
          <w:rFonts w:ascii="Times New Roman" w:hAnsi="Times New Roman" w:cs="Times New Roman"/>
          <w:sz w:val="24"/>
          <w:szCs w:val="24"/>
        </w:rPr>
        <w:t>консенсусно</w:t>
      </w:r>
      <w:proofErr w:type="spellEnd"/>
      <w:r w:rsidRPr="0089440D">
        <w:rPr>
          <w:rFonts w:ascii="Times New Roman" w:hAnsi="Times New Roman" w:cs="Times New Roman"/>
          <w:sz w:val="24"/>
          <w:szCs w:val="24"/>
        </w:rPr>
        <w:t xml:space="preserve">. В спорной ситуации решение принимается председателем или заместителем председателя жюри. </w:t>
      </w:r>
    </w:p>
    <w:p w14:paraId="36BE46F0" w14:textId="77777777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 xml:space="preserve"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</w:t>
      </w:r>
    </w:p>
    <w:p w14:paraId="728B626A" w14:textId="7E91B449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>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</w:t>
      </w:r>
    </w:p>
    <w:p w14:paraId="0A88F64F" w14:textId="77777777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40D">
        <w:rPr>
          <w:rFonts w:ascii="Times New Roman" w:hAnsi="Times New Roman" w:cs="Times New Roman"/>
          <w:sz w:val="24"/>
          <w:szCs w:val="24"/>
        </w:rPr>
        <w:t>На муниципальном этап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9440D">
        <w:rPr>
          <w:rFonts w:ascii="Times New Roman" w:hAnsi="Times New Roman" w:cs="Times New Roman"/>
          <w:sz w:val="24"/>
          <w:szCs w:val="24"/>
        </w:rPr>
        <w:t xml:space="preserve"> олимпиады </w:t>
      </w:r>
      <w:r>
        <w:rPr>
          <w:rFonts w:ascii="Times New Roman" w:hAnsi="Times New Roman" w:cs="Times New Roman"/>
          <w:sz w:val="24"/>
          <w:szCs w:val="24"/>
        </w:rPr>
        <w:t xml:space="preserve">представлены задания, </w:t>
      </w:r>
      <w:r w:rsidRPr="0089440D">
        <w:rPr>
          <w:rFonts w:ascii="Times New Roman" w:hAnsi="Times New Roman" w:cs="Times New Roman"/>
          <w:sz w:val="24"/>
          <w:szCs w:val="24"/>
        </w:rPr>
        <w:t>требующи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9440D">
        <w:rPr>
          <w:rFonts w:ascii="Times New Roman" w:hAnsi="Times New Roman" w:cs="Times New Roman"/>
          <w:sz w:val="24"/>
          <w:szCs w:val="24"/>
        </w:rPr>
        <w:t xml:space="preserve"> объяснения ответа. Ответ оценивается от 0 до 2 баллов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73CAE7F" w14:textId="77777777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</w:t>
      </w:r>
      <w:r w:rsidRPr="0089440D">
        <w:rPr>
          <w:rFonts w:ascii="Times New Roman" w:hAnsi="Times New Roman" w:cs="Times New Roman"/>
          <w:sz w:val="24"/>
          <w:szCs w:val="24"/>
        </w:rPr>
        <w:t>сли ответ отсутствует или сформулирован неправильно – 0 баллов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DE680EF" w14:textId="77777777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89440D">
        <w:rPr>
          <w:rFonts w:ascii="Times New Roman" w:hAnsi="Times New Roman" w:cs="Times New Roman"/>
          <w:sz w:val="24"/>
          <w:szCs w:val="24"/>
        </w:rPr>
        <w:t>равильный ответ, но неполный, без необходимого обоснования – 1 балл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63F6B1D" w14:textId="0F816143" w:rsidR="0089440D" w:rsidRDefault="0089440D" w:rsidP="00D902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89440D">
        <w:rPr>
          <w:rFonts w:ascii="Times New Roman" w:hAnsi="Times New Roman" w:cs="Times New Roman"/>
          <w:sz w:val="24"/>
          <w:szCs w:val="24"/>
        </w:rPr>
        <w:t>олный, правильный и логично выстроенный ответ с обоснованием – 2 балла.</w:t>
      </w:r>
    </w:p>
    <w:p w14:paraId="7A1A3893" w14:textId="77777777" w:rsidR="00D90223" w:rsidRPr="00964EC5" w:rsidRDefault="00D90223" w:rsidP="00D902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964EC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Основные правила проверки работ следующие:</w:t>
      </w:r>
    </w:p>
    <w:p w14:paraId="5AF96539" w14:textId="77777777" w:rsidR="002D7795" w:rsidRPr="00964EC5" w:rsidRDefault="002D7795" w:rsidP="002D779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/>
          <w:sz w:val="24"/>
          <w:szCs w:val="24"/>
          <w:lang w:eastAsia="ru-RU"/>
        </w:rPr>
        <w:t>Проверка работ производится в спокойной обстановке, исключающей спешку.</w:t>
      </w:r>
    </w:p>
    <w:p w14:paraId="2CAD256F" w14:textId="77777777" w:rsidR="00D90223" w:rsidRPr="00964EC5" w:rsidRDefault="002D7795" w:rsidP="00D90223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/>
          <w:sz w:val="24"/>
          <w:szCs w:val="24"/>
          <w:lang w:eastAsia="ru-RU"/>
        </w:rPr>
        <w:t>Предварительно просматривается формулировка задания, максимальный балл и рекомендованная система оценивания.</w:t>
      </w:r>
    </w:p>
    <w:p w14:paraId="0981D21E" w14:textId="77777777" w:rsidR="00D90223" w:rsidRPr="00964EC5" w:rsidRDefault="00D90223" w:rsidP="00D90223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hAnsi="Times New Roman"/>
          <w:sz w:val="24"/>
          <w:szCs w:val="24"/>
        </w:rPr>
        <w:t>Каждое задание проверяют не менее двух членов жюри. Решение о выносимой оценке по каждому заданию принимается консенсусно. В спорной ситуации решение принимается председателем или заместителем председателя жюри.</w:t>
      </w:r>
    </w:p>
    <w:p w14:paraId="5466849E" w14:textId="77777777" w:rsidR="00D90223" w:rsidRPr="00964EC5" w:rsidRDefault="00D90223" w:rsidP="00D90223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hAnsi="Times New Roman"/>
          <w:sz w:val="24"/>
          <w:szCs w:val="24"/>
        </w:rPr>
        <w:t>Важно! Для ответа на предлагаемом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</w:t>
      </w:r>
    </w:p>
    <w:p w14:paraId="7BFA7251" w14:textId="77777777" w:rsidR="002D7795" w:rsidRPr="00964EC5" w:rsidRDefault="002D7795" w:rsidP="002D7795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/>
          <w:sz w:val="24"/>
          <w:szCs w:val="24"/>
          <w:lang w:eastAsia="ru-RU"/>
        </w:rPr>
        <w:t>Оценка не должна снижаться за плохой почерк, зачёркивания.</w:t>
      </w:r>
    </w:p>
    <w:p w14:paraId="52009439" w14:textId="77777777" w:rsidR="00D90223" w:rsidRPr="00964EC5" w:rsidRDefault="002D7795" w:rsidP="00D90223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hAnsi="Times New Roman"/>
          <w:sz w:val="24"/>
          <w:szCs w:val="24"/>
        </w:rPr>
        <w:t xml:space="preserve">Оценка выполнения участником любого задания не может быть отрицательной, минимальная оценка, выставляемая за выполнение отдельно взятого задания 0 баллов. </w:t>
      </w:r>
    </w:p>
    <w:p w14:paraId="7B431FDA" w14:textId="77777777" w:rsidR="00D90223" w:rsidRPr="00964EC5" w:rsidRDefault="00D90223" w:rsidP="00D90223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hAnsi="Times New Roman"/>
          <w:sz w:val="24"/>
          <w:szCs w:val="24"/>
        </w:rPr>
        <w:t xml:space="preserve">Общая оценка теоретического тура получается суммированием баллов по всем заданиям. Оценивание работ конкурсантов производится целыми числами. Дробные числа для оценивания работ теоретического тура не используются. </w:t>
      </w:r>
    </w:p>
    <w:p w14:paraId="5929E388" w14:textId="77777777" w:rsidR="00582B82" w:rsidRPr="00964EC5" w:rsidRDefault="002D7795" w:rsidP="00BA5730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/>
          <w:sz w:val="24"/>
          <w:szCs w:val="24"/>
          <w:lang w:eastAsia="ru-RU"/>
        </w:rPr>
        <w:t>Если ответы независимо проверяются несколькими членами жюри, оценка получается усреднением оценок, выставленных членами жюри за это задание.</w:t>
      </w:r>
    </w:p>
    <w:p w14:paraId="267DE643" w14:textId="28C5C233" w:rsidR="00C3706B" w:rsidRPr="008654D9" w:rsidRDefault="002D7795" w:rsidP="008654D9">
      <w:pPr>
        <w:pStyle w:val="a4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654D9">
        <w:rPr>
          <w:rFonts w:ascii="Times New Roman" w:eastAsia="Times New Roman" w:hAnsi="Times New Roman"/>
          <w:sz w:val="24"/>
          <w:szCs w:val="24"/>
          <w:lang w:eastAsia="ru-RU"/>
        </w:rPr>
        <w:t xml:space="preserve">Вторая (итоговая) оценка определяется путём перевода суммы полученных баллов на 100-балльную систему оценивания согласно </w:t>
      </w:r>
      <w:r w:rsidR="00582B82" w:rsidRPr="008654D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Pr="008654D9">
        <w:rPr>
          <w:rFonts w:ascii="Times New Roman" w:eastAsia="Times New Roman" w:hAnsi="Times New Roman"/>
          <w:sz w:val="24"/>
          <w:szCs w:val="24"/>
          <w:lang w:eastAsia="ru-RU"/>
        </w:rPr>
        <w:t>етодическим рекомендациям и описанию системы оценивания.</w:t>
      </w:r>
      <w:r w:rsidR="00582B82" w:rsidRPr="008654D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этого необходимо сумму набранных баллов разделить на коэффициент</w:t>
      </w:r>
      <w:r w:rsidR="008654D9" w:rsidRPr="008654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2B82" w:rsidRPr="008654D9">
        <w:rPr>
          <w:rFonts w:ascii="Times New Roman" w:eastAsia="Times New Roman" w:hAnsi="Times New Roman"/>
          <w:sz w:val="24"/>
          <w:szCs w:val="24"/>
          <w:lang w:eastAsia="ru-RU"/>
        </w:rPr>
        <w:t>0,4</w:t>
      </w:r>
      <w:r w:rsidR="00A417B0" w:rsidRPr="008654D9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C3706B" w:rsidRPr="008654D9">
        <w:rPr>
          <w:rFonts w:ascii="Times New Roman" w:eastAsia="Times New Roman" w:hAnsi="Times New Roman"/>
          <w:sz w:val="24"/>
          <w:szCs w:val="24"/>
          <w:lang w:eastAsia="ru-RU"/>
        </w:rPr>
        <w:t xml:space="preserve"> (м</w:t>
      </w:r>
      <w:r w:rsidR="00A417B0" w:rsidRPr="008654D9">
        <w:rPr>
          <w:rFonts w:ascii="Times New Roman" w:hAnsi="Times New Roman"/>
          <w:sz w:val="24"/>
          <w:szCs w:val="24"/>
        </w:rPr>
        <w:t>аксимальное количество баллов – 40</w:t>
      </w:r>
      <w:r w:rsidR="00C3706B" w:rsidRPr="008654D9">
        <w:rPr>
          <w:rFonts w:ascii="Times New Roman" w:hAnsi="Times New Roman"/>
          <w:sz w:val="24"/>
          <w:szCs w:val="24"/>
        </w:rPr>
        <w:t>),</w:t>
      </w:r>
    </w:p>
    <w:p w14:paraId="32FFCE8E" w14:textId="77777777" w:rsidR="002D7795" w:rsidRPr="00964EC5" w:rsidRDefault="002D7795" w:rsidP="002D7795">
      <w:pPr>
        <w:pStyle w:val="a4"/>
        <w:tabs>
          <w:tab w:val="left" w:pos="534"/>
          <w:tab w:val="left" w:pos="3936"/>
          <w:tab w:val="left" w:pos="5353"/>
          <w:tab w:val="left" w:pos="6771"/>
          <w:tab w:val="left" w:pos="7700"/>
          <w:tab w:val="left" w:pos="9228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1AA3F9FA" w14:textId="7F321705" w:rsidR="002D7795" w:rsidRPr="00964EC5" w:rsidRDefault="002003EF" w:rsidP="002D779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 </w:t>
      </w:r>
      <w:r w:rsidR="002D7795" w:rsidRPr="00964E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Показ олимпиадных работ, рассмотрение апелляций участников олимпиады</w:t>
      </w:r>
    </w:p>
    <w:p w14:paraId="1FB99DE0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Жюри совместно с оргкомитетом олимпиады осуществляет показ работ и рассматривает апелляции участников.</w:t>
      </w:r>
    </w:p>
    <w:p w14:paraId="2EEA5ABD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 xml:space="preserve">После ознакомления с предварительными результатами и критериями оценок, участники, в случае несогласия с выставленными баллами, могут подать в письменной форме апелляцию о несогласии с выставленными баллами в жюри муниципального этапа олимпиады, указав номера </w:t>
      </w:r>
      <w:proofErr w:type="spellStart"/>
      <w:r w:rsidRPr="00964EC5">
        <w:rPr>
          <w:rFonts w:ascii="Times New Roman" w:hAnsi="Times New Roman" w:cs="Times New Roman"/>
          <w:sz w:val="24"/>
          <w:szCs w:val="24"/>
        </w:rPr>
        <w:t>апеллируемых</w:t>
      </w:r>
      <w:proofErr w:type="spellEnd"/>
      <w:r w:rsidRPr="00964EC5">
        <w:rPr>
          <w:rFonts w:ascii="Times New Roman" w:hAnsi="Times New Roman" w:cs="Times New Roman"/>
          <w:sz w:val="24"/>
          <w:szCs w:val="24"/>
        </w:rPr>
        <w:t xml:space="preserve"> заданий.</w:t>
      </w:r>
    </w:p>
    <w:p w14:paraId="6FA7DF9F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Для проведения апелляции оргкомитет олимпиады создаёт апелляционную комиссию из членов жюри (не менее трёх человек).</w:t>
      </w:r>
    </w:p>
    <w:p w14:paraId="163AC43C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Рассмотрение апелляции проводится с участием самого участника олимпиады. Жюри рассматривает апелляции в процессе индивидуальной беседы членов жюри, проверявших ту или иную работу с каждым из записавшихся на апелляцию участников. По результатам рассмотрения апелляции о несогла</w:t>
      </w:r>
      <w:r w:rsidRPr="00964EC5">
        <w:rPr>
          <w:rFonts w:ascii="Times New Roman" w:hAnsi="Times New Roman" w:cs="Times New Roman"/>
          <w:sz w:val="24"/>
          <w:szCs w:val="24"/>
        </w:rPr>
        <w:lastRenderedPageBreak/>
        <w:t>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 Решения апелляционной комиссии являются окончательными и пересмотру не подлежат.</w:t>
      </w:r>
    </w:p>
    <w:p w14:paraId="6786F3CE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64EC5">
        <w:rPr>
          <w:rFonts w:ascii="Times New Roman" w:hAnsi="Times New Roman" w:cs="Times New Roman"/>
          <w:sz w:val="24"/>
          <w:szCs w:val="24"/>
          <w:u w:val="single"/>
        </w:rPr>
        <w:t>Правила проведения апелляций:</w:t>
      </w:r>
    </w:p>
    <w:p w14:paraId="3F442703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– во время показа работ и апелляций участникам запрещается вынимать пишущие предметы (ручки, карандаши и т.п.);</w:t>
      </w:r>
    </w:p>
    <w:p w14:paraId="34997DA0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– предметом разговора на показе работ и апелляции может служить только выяснение того, оценил ли (не оценил, правильно ли оценил) проверяющий ответы. Ответы, не нашедшие отражения в работе, не могут обсуждаться. Также не могут быть предметом обсуждения и критерии оценки задач;</w:t>
      </w:r>
    </w:p>
    <w:p w14:paraId="7F752D4D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– апелляция участника олимпиады рассматривается строго в день объявления результатов выполнения олимпиадного задания;</w:t>
      </w:r>
    </w:p>
    <w:p w14:paraId="4D57DC6E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– при рассмотрении апелляции присутствует только участник олимпиады, подавший заявление;</w:t>
      </w:r>
    </w:p>
    <w:p w14:paraId="3EB052BC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– при возникновении спорных вопросов право решающего голоса принадлежит председателю жюри;</w:t>
      </w:r>
    </w:p>
    <w:p w14:paraId="0D62C9EC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EC5">
        <w:rPr>
          <w:rFonts w:ascii="Times New Roman" w:hAnsi="Times New Roman" w:cs="Times New Roman"/>
          <w:sz w:val="24"/>
          <w:szCs w:val="24"/>
        </w:rPr>
        <w:t>– проведение апелляции оформляется протоколами.</w:t>
      </w:r>
    </w:p>
    <w:p w14:paraId="21E90B1F" w14:textId="77777777" w:rsidR="002D7795" w:rsidRPr="00964EC5" w:rsidRDefault="00D90223" w:rsidP="00D9022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45C7A6F" w14:textId="43C28979" w:rsidR="002D7795" w:rsidRPr="00964EC5" w:rsidRDefault="002003EF" w:rsidP="002D7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8. </w:t>
      </w:r>
      <w:r w:rsidR="002D7795" w:rsidRPr="00964EC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Порядок подведения итогов</w:t>
      </w:r>
    </w:p>
    <w:p w14:paraId="6AD1A374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жюри определяет победителей и призёров в каждой параллели.</w:t>
      </w:r>
    </w:p>
    <w:p w14:paraId="07787CA6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апелляций.</w:t>
      </w:r>
    </w:p>
    <w:p w14:paraId="3452A82C" w14:textId="77777777" w:rsidR="002D7795" w:rsidRPr="00964EC5" w:rsidRDefault="002D7795" w:rsidP="002D77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4E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Документом, фиксирующим итоговые результаты муниципального этапа олимпиады, является протокол жюри, подписанный его председателем и всеми членами жюри.</w:t>
      </w:r>
    </w:p>
    <w:p w14:paraId="620A7ED8" w14:textId="77777777" w:rsidR="002D7795" w:rsidRPr="00964EC5" w:rsidRDefault="002D7795" w:rsidP="00815F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sectPr w:rsidR="002D7795" w:rsidRPr="00964EC5" w:rsidSect="00815F60">
      <w:footerReference w:type="default" r:id="rId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19E8E" w14:textId="77777777" w:rsidR="003C25AF" w:rsidRDefault="003C25AF" w:rsidP="00052ACE">
      <w:pPr>
        <w:spacing w:after="0" w:line="240" w:lineRule="auto"/>
      </w:pPr>
      <w:r>
        <w:separator/>
      </w:r>
    </w:p>
  </w:endnote>
  <w:endnote w:type="continuationSeparator" w:id="0">
    <w:p w14:paraId="737D739E" w14:textId="77777777" w:rsidR="003C25AF" w:rsidRDefault="003C25AF" w:rsidP="00052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6312680"/>
      <w:docPartObj>
        <w:docPartGallery w:val="Page Numbers (Bottom of Page)"/>
        <w:docPartUnique/>
      </w:docPartObj>
    </w:sdtPr>
    <w:sdtContent>
      <w:p w14:paraId="05CEDF8A" w14:textId="77777777" w:rsidR="00052ACE" w:rsidRDefault="00052AC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EC5">
          <w:rPr>
            <w:noProof/>
          </w:rPr>
          <w:t>4</w:t>
        </w:r>
        <w:r>
          <w:fldChar w:fldCharType="end"/>
        </w:r>
      </w:p>
    </w:sdtContent>
  </w:sdt>
  <w:p w14:paraId="6C6276D0" w14:textId="77777777" w:rsidR="00052ACE" w:rsidRDefault="00052A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74FD6" w14:textId="77777777" w:rsidR="003C25AF" w:rsidRDefault="003C25AF" w:rsidP="00052ACE">
      <w:pPr>
        <w:spacing w:after="0" w:line="240" w:lineRule="auto"/>
      </w:pPr>
      <w:r>
        <w:separator/>
      </w:r>
    </w:p>
  </w:footnote>
  <w:footnote w:type="continuationSeparator" w:id="0">
    <w:p w14:paraId="0E36604B" w14:textId="77777777" w:rsidR="003C25AF" w:rsidRDefault="003C25AF" w:rsidP="00052A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A73F4"/>
    <w:multiLevelType w:val="hybridMultilevel"/>
    <w:tmpl w:val="01BC099A"/>
    <w:lvl w:ilvl="0" w:tplc="DBACFFDA">
      <w:start w:val="1"/>
      <w:numFmt w:val="bullet"/>
      <w:lvlText w:val="−"/>
      <w:lvlJc w:val="left"/>
      <w:pPr>
        <w:ind w:left="149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" w15:restartNumberingAfterBreak="0">
    <w:nsid w:val="4AEC0A86"/>
    <w:multiLevelType w:val="hybridMultilevel"/>
    <w:tmpl w:val="A84CF3F0"/>
    <w:lvl w:ilvl="0" w:tplc="D28CEA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4091CBD"/>
    <w:multiLevelType w:val="hybridMultilevel"/>
    <w:tmpl w:val="5BCE4C18"/>
    <w:lvl w:ilvl="0" w:tplc="0419000F">
      <w:start w:val="1"/>
      <w:numFmt w:val="decimal"/>
      <w:lvlText w:val="%1."/>
      <w:lvlJc w:val="left"/>
      <w:pPr>
        <w:ind w:left="3067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846431767">
    <w:abstractNumId w:val="1"/>
  </w:num>
  <w:num w:numId="2" w16cid:durableId="770668087">
    <w:abstractNumId w:val="0"/>
  </w:num>
  <w:num w:numId="3" w16cid:durableId="2210664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9FC"/>
    <w:rsid w:val="00052ACE"/>
    <w:rsid w:val="00053624"/>
    <w:rsid w:val="00110AEE"/>
    <w:rsid w:val="00172730"/>
    <w:rsid w:val="001858FB"/>
    <w:rsid w:val="001A5FB8"/>
    <w:rsid w:val="001C008A"/>
    <w:rsid w:val="002003EF"/>
    <w:rsid w:val="00232953"/>
    <w:rsid w:val="002A074C"/>
    <w:rsid w:val="002D7795"/>
    <w:rsid w:val="00374474"/>
    <w:rsid w:val="003C25AF"/>
    <w:rsid w:val="00405267"/>
    <w:rsid w:val="00497B02"/>
    <w:rsid w:val="004E25E0"/>
    <w:rsid w:val="004F45FA"/>
    <w:rsid w:val="00557AE2"/>
    <w:rsid w:val="00582B82"/>
    <w:rsid w:val="005D29D6"/>
    <w:rsid w:val="0070541A"/>
    <w:rsid w:val="00743B79"/>
    <w:rsid w:val="00815F60"/>
    <w:rsid w:val="008654D9"/>
    <w:rsid w:val="00865535"/>
    <w:rsid w:val="0089440D"/>
    <w:rsid w:val="008968D1"/>
    <w:rsid w:val="00964EC5"/>
    <w:rsid w:val="009C5903"/>
    <w:rsid w:val="00A13340"/>
    <w:rsid w:val="00A2574A"/>
    <w:rsid w:val="00A417B0"/>
    <w:rsid w:val="00A73512"/>
    <w:rsid w:val="00AA09FC"/>
    <w:rsid w:val="00B33F42"/>
    <w:rsid w:val="00BF7330"/>
    <w:rsid w:val="00C3706B"/>
    <w:rsid w:val="00CB7CCA"/>
    <w:rsid w:val="00D6771D"/>
    <w:rsid w:val="00D90223"/>
    <w:rsid w:val="00D95AF3"/>
    <w:rsid w:val="00EB0EE9"/>
    <w:rsid w:val="00F33FC2"/>
    <w:rsid w:val="00F8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60E9D"/>
  <w15:chartTrackingRefBased/>
  <w15:docId w15:val="{2853E5DD-5DCE-4200-A827-91E089374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B7C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CB7CC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4E25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4E25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52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52ACE"/>
  </w:style>
  <w:style w:type="paragraph" w:styleId="a8">
    <w:name w:val="footer"/>
    <w:basedOn w:val="a"/>
    <w:link w:val="a9"/>
    <w:uiPriority w:val="99"/>
    <w:unhideWhenUsed/>
    <w:rsid w:val="00052A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52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79232819777</dc:creator>
  <cp:keywords/>
  <dc:description/>
  <cp:lastModifiedBy>Первышина Галина Григорьевна</cp:lastModifiedBy>
  <cp:revision>4</cp:revision>
  <dcterms:created xsi:type="dcterms:W3CDTF">2024-09-01T03:35:00Z</dcterms:created>
  <dcterms:modified xsi:type="dcterms:W3CDTF">2024-09-01T10:39:00Z</dcterms:modified>
</cp:coreProperties>
</file>